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黑体" w:hAnsi="黑体" w:eastAsia="黑体"/>
          <w:b/>
          <w:color w:val="FF0000"/>
          <w:sz w:val="52"/>
        </w:rPr>
      </w:pPr>
      <w:r>
        <w:rPr>
          <w:rFonts w:hint="eastAsia" w:ascii="黑体" w:hAnsi="黑体" w:eastAsia="黑体"/>
          <w:b/>
          <w:color w:val="FF0000"/>
          <w:sz w:val="52"/>
        </w:rPr>
        <w:t>中国共产主义青年团</w:t>
      </w:r>
    </w:p>
    <w:p>
      <w:pPr>
        <w:pBdr>
          <w:bottom w:val="thickThinSmallGap" w:color="FF0000" w:sz="24" w:space="1"/>
        </w:pBdr>
        <w:spacing w:line="200" w:lineRule="atLeast"/>
        <w:jc w:val="center"/>
        <w:rPr>
          <w:rFonts w:ascii="黑体" w:hAnsi="黑体" w:eastAsia="黑体"/>
          <w:b/>
          <w:color w:val="FF0000"/>
          <w:sz w:val="52"/>
        </w:rPr>
      </w:pPr>
      <w:r>
        <w:rPr>
          <w:rFonts w:hint="eastAsia" w:ascii="黑体" w:hAnsi="黑体" w:eastAsia="黑体"/>
          <w:b/>
          <w:color w:val="FF0000"/>
          <w:sz w:val="52"/>
        </w:rPr>
        <w:t>广东交通职业技术学院轨道交通学院委员会</w:t>
      </w:r>
    </w:p>
    <w:p>
      <w:pPr>
        <w:ind w:left="105" w:leftChars="50" w:right="105" w:rightChars="50"/>
        <w:jc w:val="center"/>
        <w:rPr>
          <w:rFonts w:ascii="黑体" w:hAnsi="黑体" w:eastAsia="黑体"/>
          <w:b/>
          <w:sz w:val="24"/>
        </w:rPr>
      </w:pPr>
    </w:p>
    <w:p>
      <w:pPr>
        <w:ind w:left="210" w:leftChars="100" w:right="210" w:rightChars="100"/>
        <w:jc w:val="righ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粤交职院轨道团（2</w:t>
      </w:r>
      <w:r>
        <w:rPr>
          <w:rFonts w:ascii="宋体" w:hAnsi="宋体" w:eastAsia="宋体"/>
          <w:sz w:val="32"/>
        </w:rPr>
        <w:t>021</w:t>
      </w:r>
      <w:r>
        <w:rPr>
          <w:rFonts w:hint="eastAsia" w:ascii="宋体" w:hAnsi="宋体" w:eastAsia="宋体"/>
          <w:sz w:val="32"/>
        </w:rPr>
        <w:t>）</w:t>
      </w:r>
      <w:r>
        <w:rPr>
          <w:rFonts w:hint="eastAsia" w:ascii="宋体" w:hAnsi="宋体" w:eastAsia="宋体"/>
          <w:sz w:val="32"/>
          <w:lang w:val="en-US" w:eastAsia="zh-CN"/>
        </w:rPr>
        <w:t>7</w:t>
      </w:r>
      <w:r>
        <w:rPr>
          <w:rFonts w:hint="eastAsia" w:ascii="宋体" w:hAnsi="宋体" w:eastAsia="宋体"/>
          <w:sz w:val="32"/>
        </w:rPr>
        <w:t>号</w:t>
      </w:r>
    </w:p>
    <w:p>
      <w:pPr>
        <w:ind w:left="210" w:leftChars="100" w:right="210" w:rightChars="100"/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关于轨道交通学院2</w:t>
      </w:r>
      <w:r>
        <w:rPr>
          <w:rFonts w:ascii="黑体" w:hAnsi="黑体" w:eastAsia="黑体"/>
          <w:b/>
          <w:sz w:val="32"/>
        </w:rPr>
        <w:t>020-2021</w:t>
      </w:r>
      <w:r>
        <w:rPr>
          <w:rFonts w:hint="eastAsia" w:ascii="黑体" w:hAnsi="黑体" w:eastAsia="黑体"/>
          <w:b/>
          <w:sz w:val="32"/>
        </w:rPr>
        <w:t>学年国家奖学金、国家励志奖学金获奖学生初审名单的公示</w:t>
      </w: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ind w:left="210" w:leftChars="100" w:right="210" w:rightChars="100"/>
        <w:jc w:val="lef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各年级：</w:t>
      </w:r>
    </w:p>
    <w:p>
      <w:pPr>
        <w:spacing w:line="540" w:lineRule="auto"/>
        <w:ind w:left="210" w:leftChars="100" w:right="210" w:rightChars="100" w:firstLine="640" w:firstLineChars="200"/>
        <w:jc w:val="left"/>
        <w:rPr>
          <w:rFonts w:ascii="宋体" w:hAnsi="宋体" w:eastAsia="宋体"/>
          <w:sz w:val="32"/>
        </w:rPr>
        <w:sectPr>
          <w:pgSz w:w="11906" w:h="16838"/>
          <w:pgMar w:top="1440" w:right="851" w:bottom="1440" w:left="85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32"/>
        </w:rPr>
        <w:t>根据学校2</w:t>
      </w:r>
      <w:r>
        <w:rPr>
          <w:rFonts w:ascii="宋体" w:hAnsi="宋体" w:eastAsia="宋体"/>
          <w:sz w:val="32"/>
        </w:rPr>
        <w:t>021</w:t>
      </w:r>
      <w:r>
        <w:rPr>
          <w:rFonts w:hint="eastAsia" w:ascii="宋体" w:hAnsi="宋体" w:eastAsia="宋体"/>
          <w:sz w:val="32"/>
        </w:rPr>
        <w:t>年国家奖助学金评审工作的安排，轨道交通学院评审小组严格按照《广东交通职业技术学院国家奖助学金管理办法》组织符合条件的学生自愿申请</w:t>
      </w:r>
      <w:r>
        <w:rPr>
          <w:rFonts w:ascii="宋体" w:hAnsi="宋体" w:eastAsia="宋体"/>
          <w:sz w:val="32"/>
        </w:rPr>
        <w:t>,并对申请材料进行初审及公示。现将轨道交通学院2020-2021学年国家奖学金、国家励志奖学金获奖学生初审名单进行公示:</w:t>
      </w:r>
    </w:p>
    <w:p>
      <w:pPr>
        <w:pStyle w:val="8"/>
        <w:numPr>
          <w:ilvl w:val="0"/>
          <w:numId w:val="1"/>
        </w:numPr>
        <w:ind w:firstLineChars="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轨道交通学院2</w:t>
      </w:r>
      <w:r>
        <w:rPr>
          <w:rFonts w:ascii="黑体" w:hAnsi="黑体" w:eastAsia="黑体"/>
          <w:b/>
          <w:sz w:val="24"/>
        </w:rPr>
        <w:t>020-2021</w:t>
      </w:r>
      <w:r>
        <w:rPr>
          <w:rFonts w:hint="eastAsia" w:ascii="黑体" w:hAnsi="黑体" w:eastAsia="黑体"/>
          <w:b/>
          <w:sz w:val="24"/>
        </w:rPr>
        <w:t>学年国家奖学金获奖学生初审名单</w:t>
      </w:r>
    </w:p>
    <w:p>
      <w:pPr>
        <w:pStyle w:val="8"/>
        <w:ind w:left="1165" w:firstLine="0" w:firstLineChars="0"/>
        <w:rPr>
          <w:rFonts w:ascii="黑体" w:hAnsi="黑体" w:eastAsia="黑体"/>
          <w:b/>
          <w:sz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69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019"/>
        <w:gridCol w:w="1457"/>
        <w:gridCol w:w="2038"/>
        <w:gridCol w:w="1146"/>
        <w:gridCol w:w="721"/>
        <w:gridCol w:w="677"/>
        <w:gridCol w:w="1368"/>
        <w:gridCol w:w="408"/>
        <w:gridCol w:w="903"/>
        <w:gridCol w:w="818"/>
        <w:gridCol w:w="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学生姓名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院系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专业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学号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性别</w:t>
            </w:r>
          </w:p>
        </w:tc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民族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入学年月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成绩排名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综合考评排名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名次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总人数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名次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4"/>
              </w:rPr>
              <w:t>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刘嘉明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轨道交通学院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高速铁道工程技术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1913304101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男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汉族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2019年10月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李泳津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轨道交通学院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城市轨道交通运营管理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1913174440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汉族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2019年10月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陈宝月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轨道交通学院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城市轨道交通车辆技术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1913305240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女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汉族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</w:t>
            </w:r>
            <w:r>
              <w:rPr>
                <w:rFonts w:ascii="宋体" w:hAnsi="宋体" w:eastAsia="宋体" w:cs="宋体"/>
                <w:kern w:val="0"/>
                <w:sz w:val="18"/>
                <w:szCs w:val="20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年1</w:t>
            </w:r>
            <w:r>
              <w:rPr>
                <w:rFonts w:ascii="宋体" w:hAnsi="宋体" w:eastAsia="宋体" w:cs="宋体"/>
                <w:kern w:val="0"/>
                <w:sz w:val="18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月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49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49</w:t>
            </w:r>
          </w:p>
        </w:tc>
      </w:tr>
    </w:tbl>
    <w:p>
      <w:pPr>
        <w:pStyle w:val="8"/>
        <w:ind w:left="1165" w:firstLine="0" w:firstLineChars="0"/>
        <w:rPr>
          <w:rFonts w:ascii="黑体" w:hAnsi="黑体" w:eastAsia="黑体"/>
          <w:b/>
        </w:rPr>
      </w:pPr>
    </w:p>
    <w:p>
      <w:pPr>
        <w:pStyle w:val="8"/>
        <w:numPr>
          <w:ilvl w:val="0"/>
          <w:numId w:val="1"/>
        </w:numPr>
        <w:ind w:firstLineChars="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轨道交通学院2</w:t>
      </w:r>
      <w:r>
        <w:rPr>
          <w:rFonts w:ascii="黑体" w:hAnsi="黑体" w:eastAsia="黑体"/>
          <w:b/>
          <w:sz w:val="24"/>
        </w:rPr>
        <w:t>020-2021</w:t>
      </w:r>
      <w:r>
        <w:rPr>
          <w:rFonts w:hint="eastAsia" w:ascii="黑体" w:hAnsi="黑体" w:eastAsia="黑体"/>
          <w:b/>
          <w:sz w:val="24"/>
        </w:rPr>
        <w:t>学年国家励志奖学金获奖学生初审名单</w:t>
      </w:r>
    </w:p>
    <w:tbl>
      <w:tblPr>
        <w:tblStyle w:val="3"/>
        <w:tblW w:w="66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39"/>
        <w:gridCol w:w="1296"/>
        <w:gridCol w:w="2376"/>
        <w:gridCol w:w="1116"/>
        <w:gridCol w:w="578"/>
        <w:gridCol w:w="578"/>
        <w:gridCol w:w="1251"/>
        <w:gridCol w:w="936"/>
        <w:gridCol w:w="578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院系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入学年月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家庭经济困难等级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综合考评排名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名次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总人数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陈诗婷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文晓曼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1413140108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郭朗浩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彭家慧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1913253231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胡沙沙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1913143203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郑振强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1913174456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罗月英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1913305111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李智鹏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1913305247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曹俊龙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陈锐涛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黄振财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张凯滨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胡志勇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1913307238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林湧钦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1913307245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曾沂畅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1913307355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钟金玲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1913307244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梁晴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1913307208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庞林海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1913304126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1913304121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1913304228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陈炳坤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1913304205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刘金标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1913304227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陈静淑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1913310219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杨一帆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1913310249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朱永春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陈家涛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1943342124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2019年10月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张森涛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2013305317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一般贫困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李燕玲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特殊贫困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温丽敏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麦智琦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陈林俊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2013307257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林耀生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2013307265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吴家锋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2013307306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郑慧情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智能交通技术运用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2013307323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李康盛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2043342219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谢家锰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2043342233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温海岚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2013304151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2013304152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陈广洲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梁颖怡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城市轨道交通车辆技术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2013305244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郑宏彦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2043342144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马壬奇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城市轨道交通机电技术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2043342140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吴晓真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郑小茹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田炜琴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2013308115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彭宏洽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动车组检修技术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2013308121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陈树彬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黄晓荣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林诗朝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邱海文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蔡晓艳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陈春娜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刘繁昌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洪秋洁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陈镇珠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梁丽珊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城市轨道交通运营管理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2013174238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一般贫困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叶耀怡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城市轨道交通通信信号技术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郑耿佳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2013304268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黄焕聪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轨道交通学院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高速铁道工程技术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2013304251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2020年10月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比较困难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</w:tr>
    </w:tbl>
    <w:p>
      <w:pPr>
        <w:pStyle w:val="8"/>
        <w:ind w:left="1165" w:firstLine="0" w:firstLineChars="0"/>
        <w:rPr>
          <w:rFonts w:ascii="黑体" w:hAnsi="黑体" w:eastAsia="黑体"/>
          <w:b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注：1.学年度为上一学年；</w:t>
      </w: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2.没有实行综合考评的学校不填综合考评排名。</w:t>
      </w: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</w:p>
    <w:p>
      <w:pPr>
        <w:ind w:left="-991" w:leftChars="-472" w:right="-907" w:rightChars="-432"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在公示期内</w:t>
      </w:r>
      <w:r>
        <w:rPr>
          <w:rFonts w:ascii="宋体" w:hAnsi="宋体" w:eastAsia="宋体" w:cs="宋体"/>
          <w:kern w:val="0"/>
          <w:sz w:val="32"/>
          <w:szCs w:val="32"/>
        </w:rPr>
        <w:t>,个人和单位均可通过来来信、来电或来访等形式向轨道交通学院反映。以个人名义反映情况的提倡签署真实姓名;以单位名义反映情况的应加盖本单位公章。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</w:p>
    <w:p>
      <w:pPr>
        <w:ind w:left="-283" w:leftChars="-135" w:right="-907" w:rightChars="-432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公示时间:从2020年10月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8</w:t>
      </w:r>
      <w:r>
        <w:rPr>
          <w:rFonts w:ascii="宋体" w:hAnsi="宋体" w:eastAsia="宋体" w:cs="宋体"/>
          <w:kern w:val="0"/>
          <w:sz w:val="32"/>
          <w:szCs w:val="32"/>
        </w:rPr>
        <w:t>日至10月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</w:p>
    <w:p>
      <w:pPr>
        <w:ind w:left="-283" w:leftChars="-135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ind w:left="-283" w:leftChars="-135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ind w:left="-283" w:leftChars="-135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联系人:</w:t>
      </w:r>
      <w:r>
        <w:rPr>
          <w:rFonts w:hint="eastAsia" w:ascii="宋体" w:hAnsi="宋体" w:eastAsia="宋体" w:cs="宋体"/>
          <w:kern w:val="0"/>
          <w:sz w:val="32"/>
          <w:szCs w:val="32"/>
        </w:rPr>
        <w:t>廖一玲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</w:p>
    <w:p>
      <w:pPr>
        <w:jc w:val="left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共青团广东交通职业技术学院轨道交通学院委员会</w:t>
      </w:r>
    </w:p>
    <w:p>
      <w:pPr>
        <w:ind w:firstLine="640" w:firstLineChars="200"/>
        <w:jc w:val="righ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二O二</w:t>
      </w:r>
      <w:r>
        <w:rPr>
          <w:rFonts w:hint="eastAsia" w:ascii="宋体" w:hAnsi="宋体" w:eastAsia="宋体" w:cs="宋体"/>
          <w:kern w:val="0"/>
          <w:sz w:val="32"/>
          <w:szCs w:val="32"/>
        </w:rPr>
        <w:t>一</w:t>
      </w:r>
      <w:r>
        <w:rPr>
          <w:rFonts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</w:rPr>
        <w:t>十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八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52487"/>
    <w:multiLevelType w:val="multilevel"/>
    <w:tmpl w:val="4E252487"/>
    <w:lvl w:ilvl="0" w:tentative="0">
      <w:start w:val="1"/>
      <w:numFmt w:val="japaneseCounting"/>
      <w:lvlText w:val="%1、"/>
      <w:lvlJc w:val="left"/>
      <w:pPr>
        <w:ind w:left="1165" w:hanging="45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B8"/>
    <w:rsid w:val="0004249F"/>
    <w:rsid w:val="00107CB2"/>
    <w:rsid w:val="0025321C"/>
    <w:rsid w:val="002B1619"/>
    <w:rsid w:val="00350D8C"/>
    <w:rsid w:val="00352B71"/>
    <w:rsid w:val="003C7AE4"/>
    <w:rsid w:val="004A0D81"/>
    <w:rsid w:val="004F6260"/>
    <w:rsid w:val="0067783C"/>
    <w:rsid w:val="006A74C8"/>
    <w:rsid w:val="00877364"/>
    <w:rsid w:val="008A685C"/>
    <w:rsid w:val="008B0BE4"/>
    <w:rsid w:val="00927723"/>
    <w:rsid w:val="009B7F24"/>
    <w:rsid w:val="009D1405"/>
    <w:rsid w:val="00A0185D"/>
    <w:rsid w:val="00A07493"/>
    <w:rsid w:val="00A11BB8"/>
    <w:rsid w:val="00A942A8"/>
    <w:rsid w:val="00B3547B"/>
    <w:rsid w:val="00B6088E"/>
    <w:rsid w:val="00B8300E"/>
    <w:rsid w:val="00CA1746"/>
    <w:rsid w:val="00CC6E01"/>
    <w:rsid w:val="00E63BA9"/>
    <w:rsid w:val="00EB1C03"/>
    <w:rsid w:val="00F14C40"/>
    <w:rsid w:val="0A332ABD"/>
    <w:rsid w:val="21B44F5C"/>
    <w:rsid w:val="33005CBB"/>
    <w:rsid w:val="41456D9B"/>
    <w:rsid w:val="6BB17F31"/>
    <w:rsid w:val="7AA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120" w:after="60" w:line="240" w:lineRule="atLeast"/>
      <w:outlineLvl w:val="1"/>
    </w:pPr>
    <w:rPr>
      <w:rFonts w:eastAsia="黑体" w:asciiTheme="majorHAnsi" w:hAnsiTheme="majorHAnsi" w:cstheme="majorBidi"/>
      <w:bCs/>
      <w:color w:val="002060"/>
      <w:sz w:val="24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字符"/>
    <w:basedOn w:val="4"/>
    <w:link w:val="2"/>
    <w:uiPriority w:val="9"/>
    <w:rPr>
      <w:rFonts w:eastAsia="黑体" w:asciiTheme="majorHAnsi" w:hAnsiTheme="majorHAnsi" w:cstheme="majorBidi"/>
      <w:bCs/>
      <w:color w:val="002060"/>
      <w:sz w:val="24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2"/>
      <w:szCs w:val="32"/>
    </w:rPr>
  </w:style>
  <w:style w:type="paragraph" w:customStyle="1" w:styleId="13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1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5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7">
    <w:name w:val="xl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8">
    <w:name w:val="xl86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9">
    <w:name w:val="xl87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2F950-6517-4FDA-8AB5-E66CCE1C7E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4032</Characters>
  <Lines>33</Lines>
  <Paragraphs>9</Paragraphs>
  <TotalTime>70</TotalTime>
  <ScaleCrop>false</ScaleCrop>
  <LinksUpToDate>false</LinksUpToDate>
  <CharactersWithSpaces>4730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2021-10-07T06:34:00Z</dcterms:created>
  <dc:creator>LLEN A</dc:creator>
  <cp:lastModifiedBy>HP</cp:lastModifiedBy>
  <dcterms:modified xsi:type="dcterms:W3CDTF">2021-10-08T03:21:17Z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5FBC81401C464922BF06F274EBC24590</vt:lpwstr>
  </property>
</Properties>
</file>